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5DD5" w:rsidRPr="00BB0BE8" w:rsidRDefault="00BD5CFE" w:rsidP="002F758E">
      <w:pPr>
        <w:widowControl w:val="0"/>
        <w:jc w:val="center"/>
      </w:pPr>
      <w:bookmarkStart w:id="0" w:name="_Hlk51940523"/>
      <w:r w:rsidRPr="00BD5CFE">
        <w:rPr>
          <w:b/>
          <w:color w:val="000000"/>
        </w:rPr>
        <w:t>Заказчик:</w:t>
      </w:r>
      <w:r>
        <w:rPr>
          <w:color w:val="000000"/>
        </w:rPr>
        <w:t xml:space="preserve"> </w:t>
      </w:r>
      <w:bookmarkEnd w:id="0"/>
      <w:r w:rsidR="00E66341" w:rsidRPr="00E66341">
        <w:rPr>
          <w:color w:val="000000"/>
        </w:rPr>
        <w:t>Комитет образования и науки Курской области</w:t>
      </w:r>
    </w:p>
    <w:p w:rsidR="00F85DD5" w:rsidRDefault="00F85DD5">
      <w:pPr>
        <w:jc w:val="center"/>
        <w:rPr>
          <w:b/>
        </w:rPr>
      </w:pPr>
      <w:r w:rsidRPr="00BD5CFE">
        <w:rPr>
          <w:b/>
        </w:rPr>
        <w:t xml:space="preserve">Перечень организаций, </w:t>
      </w:r>
      <w:r w:rsidR="0031482F">
        <w:rPr>
          <w:b/>
        </w:rPr>
        <w:t>в отношении которых проводится</w:t>
      </w:r>
      <w:r w:rsidRPr="00BD5CFE">
        <w:rPr>
          <w:b/>
        </w:rPr>
        <w:t xml:space="preserve"> независим</w:t>
      </w:r>
      <w:r w:rsidR="0031482F">
        <w:rPr>
          <w:b/>
        </w:rPr>
        <w:t>ая</w:t>
      </w:r>
      <w:r w:rsidRPr="00BD5CFE">
        <w:rPr>
          <w:b/>
        </w:rPr>
        <w:t xml:space="preserve"> оценк</w:t>
      </w:r>
      <w:r w:rsidR="0031482F">
        <w:rPr>
          <w:b/>
        </w:rPr>
        <w:t>а</w:t>
      </w:r>
      <w:r w:rsidRPr="00BD5CFE">
        <w:rPr>
          <w:b/>
        </w:rPr>
        <w:t xml:space="preserve"> качества условий осуществления образовательной деятельности</w:t>
      </w:r>
      <w:r w:rsidR="0053111D" w:rsidRPr="0053111D">
        <w:rPr>
          <w:b/>
        </w:rPr>
        <w:t xml:space="preserve"> </w:t>
      </w:r>
      <w:r w:rsidRPr="00BD5CFE">
        <w:rPr>
          <w:b/>
        </w:rPr>
        <w:t>в 202</w:t>
      </w:r>
      <w:r w:rsidR="00166017">
        <w:rPr>
          <w:b/>
        </w:rPr>
        <w:t>2</w:t>
      </w:r>
      <w:r w:rsidRPr="00BD5CFE">
        <w:rPr>
          <w:b/>
        </w:rPr>
        <w:t xml:space="preserve"> году</w:t>
      </w:r>
      <w:r w:rsidR="0084134F" w:rsidRPr="00BD5CFE">
        <w:rPr>
          <w:b/>
        </w:rPr>
        <w:t>.</w:t>
      </w:r>
    </w:p>
    <w:p w:rsidR="00F85DD5" w:rsidRDefault="00F85DD5"/>
    <w:p w:rsidR="00BD5CFE" w:rsidRPr="00BD5CFE" w:rsidRDefault="00BD5CFE" w:rsidP="00415745">
      <w:pPr>
        <w:shd w:val="clear" w:color="auto" w:fill="ECEEDF" w:themeFill="text2" w:themeFillTint="1A"/>
        <w:rPr>
          <w:rFonts w:eastAsia="Calibri"/>
          <w:b/>
          <w:kern w:val="2"/>
          <w:lang w:eastAsia="ru-RU"/>
        </w:rPr>
      </w:pPr>
      <w:r w:rsidRPr="00BD5CFE">
        <w:rPr>
          <w:rFonts w:eastAsia="Calibri"/>
          <w:b/>
          <w:kern w:val="2"/>
          <w:lang w:eastAsia="ru-RU"/>
        </w:rPr>
        <w:t>ЗЕЛЕНЫЙ ЦВЕТ – все хорошо, от организации больше ничего не требуется.</w:t>
      </w:r>
    </w:p>
    <w:p w:rsidR="00BD5CFE" w:rsidRPr="00BD5CFE" w:rsidRDefault="00BD5CFE" w:rsidP="00BD5CFE">
      <w:pPr>
        <w:rPr>
          <w:rFonts w:eastAsia="Calibri"/>
          <w:b/>
          <w:kern w:val="2"/>
          <w:lang w:eastAsia="ru-RU"/>
        </w:rPr>
      </w:pPr>
      <w:r w:rsidRPr="00BD5CFE">
        <w:rPr>
          <w:rFonts w:eastAsia="Calibri"/>
          <w:b/>
          <w:kern w:val="2"/>
          <w:lang w:eastAsia="ru-RU"/>
        </w:rPr>
        <w:t>БЕЛЫЙ ЦВЕТ – организации осталось набрать минимальное количество анкет (40% от количества получателей услуг).</w:t>
      </w:r>
    </w:p>
    <w:p w:rsidR="00BD5CFE" w:rsidRPr="00BD5CFE" w:rsidRDefault="00BD5CFE" w:rsidP="00415745">
      <w:pPr>
        <w:shd w:val="clear" w:color="auto" w:fill="F3CDD3" w:themeFill="accent6" w:themeFillTint="66"/>
        <w:rPr>
          <w:rFonts w:eastAsia="Calibri"/>
          <w:b/>
          <w:kern w:val="2"/>
          <w:lang w:eastAsia="ru-RU"/>
        </w:rPr>
      </w:pPr>
      <w:r w:rsidRPr="00BD5CFE">
        <w:rPr>
          <w:rFonts w:eastAsia="Calibri"/>
          <w:b/>
          <w:kern w:val="2"/>
          <w:lang w:eastAsia="ru-RU"/>
        </w:rPr>
        <w:t>РОЗОВЫЙ ЦВЕТ – нет карты опроса руководителя или не заполняют анкеты.</w:t>
      </w:r>
    </w:p>
    <w:p w:rsidR="00BD5CFE" w:rsidRPr="00BD5CFE" w:rsidRDefault="00BD5CFE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69"/>
        <w:gridCol w:w="1701"/>
        <w:gridCol w:w="1701"/>
        <w:gridCol w:w="1701"/>
        <w:gridCol w:w="1701"/>
        <w:gridCol w:w="850"/>
        <w:gridCol w:w="1701"/>
        <w:gridCol w:w="1247"/>
        <w:gridCol w:w="1644"/>
      </w:tblGrid>
      <w:tr w:rsidR="004128DC" w:rsidRPr="00D275DE" w:rsidTr="005E7442">
        <w:trPr>
          <w:cantSplit/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b/>
              </w:rPr>
              <w:t>№</w:t>
            </w:r>
          </w:p>
        </w:tc>
        <w:tc>
          <w:tcPr>
            <w:tcW w:w="5102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Полное название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Адрес организации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ФИО руководителя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Телефон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Эл.</w:t>
            </w:r>
            <w:r w:rsidRPr="00D275DE">
              <w:rPr>
                <w:rFonts w:eastAsia="Calibri"/>
                <w:b/>
                <w:lang w:val="en-US"/>
              </w:rPr>
              <w:t xml:space="preserve"> </w:t>
            </w:r>
            <w:r w:rsidRPr="00D275DE">
              <w:rPr>
                <w:rFonts w:eastAsia="Calibri"/>
                <w:b/>
              </w:rPr>
              <w:t>почта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Сайт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  <w:rPr>
                <w:rFonts w:eastAsia="Calibri"/>
                <w:b/>
              </w:rPr>
            </w:pPr>
            <w:r w:rsidRPr="00D275DE">
              <w:rPr>
                <w:rFonts w:eastAsia="Calibri"/>
                <w:b/>
              </w:rPr>
              <w:t>Фото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28DC" w:rsidRPr="00D275DE" w:rsidRDefault="008D0342" w:rsidP="005E7442">
            <w:pPr>
              <w:ind w:left="-85"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Карта обследования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128DC" w:rsidRPr="00CC6187" w:rsidRDefault="004128DC" w:rsidP="005E7442">
            <w:pPr>
              <w:ind w:left="-85" w:right="-85"/>
              <w:jc w:val="center"/>
              <w:rPr>
                <w:rFonts w:eastAsia="Calibri"/>
                <w:b/>
              </w:rPr>
            </w:pPr>
            <w:r w:rsidRPr="00CC6187">
              <w:rPr>
                <w:rFonts w:eastAsia="Calibri"/>
                <w:b/>
              </w:rPr>
              <w:t>Анкеты в массиве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128DC" w:rsidRPr="00D275DE" w:rsidRDefault="004128DC" w:rsidP="005E7442">
            <w:pPr>
              <w:ind w:left="-85" w:right="-85"/>
              <w:jc w:val="center"/>
            </w:pPr>
            <w:r w:rsidRPr="00D275DE">
              <w:rPr>
                <w:rFonts w:eastAsia="Calibri"/>
                <w:b/>
              </w:rPr>
              <w:t>Количество получателей услуг</w:t>
            </w:r>
            <w:r w:rsidR="001C592A" w:rsidRPr="00D275DE">
              <w:rPr>
                <w:rFonts w:eastAsia="Calibri"/>
                <w:b/>
              </w:rPr>
              <w:t xml:space="preserve"> за 202</w:t>
            </w:r>
            <w:r w:rsidR="00517792">
              <w:rPr>
                <w:rFonts w:eastAsia="Calibri"/>
                <w:b/>
              </w:rPr>
              <w:t>1</w:t>
            </w:r>
            <w:r w:rsidR="001C592A" w:rsidRPr="00D275DE">
              <w:rPr>
                <w:rFonts w:eastAsia="Calibri"/>
                <w:b/>
              </w:rPr>
              <w:t>г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государственный техникум технологий и сервиса"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305007, Курская область, город Курск, Тракторная ул., д.8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Брежнев Евгений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+7(4712) 35-16-39, 39-88-08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A6571A">
              <w:t>kgtts@mail.ru</w:t>
            </w:r>
            <w:r>
              <w:t xml:space="preserve"> </w:t>
            </w:r>
            <w:r w:rsidRPr="000452A2">
              <w:t>viktor_minailov@mail.ru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https://kgtts.ru/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25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903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</w:t>
            </w:r>
            <w:proofErr w:type="spellStart"/>
            <w:r w:rsidRPr="00C77A75">
              <w:t>Железногорский</w:t>
            </w:r>
            <w:proofErr w:type="spellEnd"/>
            <w:r w:rsidRPr="00C77A75">
              <w:t xml:space="preserve"> политехнический колледж"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307170, Курская область, город Железногорск, Парковая ул., д.8 к.2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r w:rsidRPr="00D56698">
              <w:t>Хатюхин</w:t>
            </w:r>
            <w:proofErr w:type="spellEnd"/>
            <w:r w:rsidRPr="00D56698">
              <w:t xml:space="preserve"> Иван Васильевич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8 (47148) 2-13-57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zgpc@mail.ru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https://zgpc.ru/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585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1420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государственный политехнический колледж"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305018, Курская область, город Курск, Народная ул., д.8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Морозова Ольга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+7(4712) 37-02-19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kgkptuip@mail.ru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https://kg-college.ru/</w:t>
            </w:r>
          </w:p>
        </w:tc>
        <w:tc>
          <w:tcPr>
            <w:tcW w:w="850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701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247" w:type="dxa"/>
            <w:shd w:val="clear" w:color="auto" w:fill="F9E6E9" w:themeFill="accent6" w:themeFillTint="33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ОАПОУ "Дмитриевский агротехнологический колледж"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307500, Курская область, Дмитриевский район, город Дмитриев, Базарная пл., д. 13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AC38A7">
              <w:t>Трофимовская Юлия Игоревна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8 (47150) 2-23-57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dshte@mail.ru</w:t>
            </w:r>
            <w:r>
              <w:t xml:space="preserve"> </w:t>
            </w:r>
            <w:r w:rsidRPr="004F5DA3">
              <w:t>datk20.20@mail.ru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D56698">
              <w:t>https://dsht.ru/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408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620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5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"Областной многопрофильный колледж имени Даниила Гранина"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 xml:space="preserve">307370, Курская область, Рыльский р-н, г Рыльск, </w:t>
            </w:r>
            <w:proofErr w:type="spellStart"/>
            <w:r w:rsidRPr="0056277D">
              <w:t>ул</w:t>
            </w:r>
            <w:proofErr w:type="spellEnd"/>
            <w:r w:rsidRPr="0056277D">
              <w:t xml:space="preserve"> Дзержинского, д. 53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Ильина Ольга Александровна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+79993863059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4B1824">
              <w:t xml:space="preserve">omk_22@mail.ru </w:t>
            </w:r>
            <w:r w:rsidRPr="006952E1">
              <w:t>rspkzam.ur@mail.ru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https://omkdg.ru/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  <w:bookmarkStart w:id="1" w:name="_GoBack"/>
            <w:bookmarkEnd w:id="1"/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467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960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автотехнический колледж"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305007, Курская область, город Курск, ул. Энгельса, д.144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Салтанов Алексей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(4712) 35-08-34, (4712) 32-44-12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27@katk46.ru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https://katk46.ru/</w:t>
            </w:r>
          </w:p>
        </w:tc>
        <w:tc>
          <w:tcPr>
            <w:tcW w:w="850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701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247" w:type="dxa"/>
            <w:shd w:val="clear" w:color="auto" w:fill="F9E6E9" w:themeFill="accent6" w:themeFillTint="33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7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педагогический колледж"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305004, Курская область, город Курск, ул. Карла Маркса, д.2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Бондарева Ольга Ивановна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+7 (4712) 58-79-51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kurskpk@ya.ru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https://kpk46.ru/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389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860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8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техникум связи"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305001, Курская область, город Курск, Софьи Перовской ул., д.16 корпус 1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r w:rsidRPr="0056277D">
              <w:t>Ремпель</w:t>
            </w:r>
            <w:proofErr w:type="spellEnd"/>
            <w:r w:rsidRPr="0056277D">
              <w:t xml:space="preserve"> Петр Петрович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+7 (4712) 54-09-22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pu4kursk@mail.ru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proofErr w:type="gramStart"/>
            <w:r w:rsidRPr="0056277D">
              <w:t>техникумсвязи.рф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872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868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9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"Советский социально - аграрный техникум имени В.М. Клыкова"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306600, Курская область, Советский район, поселок Коммунар, Парковая ул., д.2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Миронов Александр Дмитриевич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+7(47158)2-18-06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sovsat@yandex.ru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https://sovsat.ru/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372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830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</w:t>
            </w:r>
            <w:proofErr w:type="spellStart"/>
            <w:r w:rsidRPr="00C77A75">
              <w:t>Железногорский</w:t>
            </w:r>
            <w:proofErr w:type="spellEnd"/>
            <w:r w:rsidRPr="00C77A75">
              <w:t xml:space="preserve"> </w:t>
            </w:r>
            <w:proofErr w:type="spellStart"/>
            <w:r w:rsidRPr="00C77A75">
              <w:t>горно</w:t>
            </w:r>
            <w:proofErr w:type="spellEnd"/>
            <w:r w:rsidRPr="00C77A75">
              <w:t xml:space="preserve"> - металлургический колледж"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 xml:space="preserve">307173, Курская область, город Железногорск, ул. Лени </w:t>
            </w:r>
            <w:proofErr w:type="spellStart"/>
            <w:r w:rsidRPr="0056277D">
              <w:t>Голенькова</w:t>
            </w:r>
            <w:proofErr w:type="spellEnd"/>
            <w:r w:rsidRPr="0056277D">
              <w:t>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Шебанов Алексей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(47148) 2-50-24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A6571A">
              <w:t>jgmk@kursknet.ru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>https://zhgmk.ru/</w:t>
            </w:r>
          </w:p>
        </w:tc>
        <w:tc>
          <w:tcPr>
            <w:tcW w:w="850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701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1006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11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</w:t>
            </w:r>
            <w:proofErr w:type="spellStart"/>
            <w:r w:rsidRPr="00C77A75">
              <w:t>Обоянский</w:t>
            </w:r>
            <w:proofErr w:type="spellEnd"/>
            <w:r w:rsidRPr="00C77A75">
              <w:t xml:space="preserve"> гуманитарно-технологический колледж"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56277D">
              <w:t xml:space="preserve">306230, Курская область, </w:t>
            </w:r>
            <w:proofErr w:type="spellStart"/>
            <w:r w:rsidRPr="0056277D">
              <w:t>Обоянский</w:t>
            </w:r>
            <w:proofErr w:type="spellEnd"/>
            <w:r w:rsidRPr="0056277D">
              <w:t xml:space="preserve"> р-н, г Обоянь, </w:t>
            </w:r>
            <w:proofErr w:type="spellStart"/>
            <w:r w:rsidRPr="0056277D">
              <w:t>ул</w:t>
            </w:r>
            <w:proofErr w:type="spellEnd"/>
            <w:r w:rsidRPr="0056277D">
              <w:t xml:space="preserve"> Ленина, д. 77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Парахин Юрий Степанович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(47141) 2-27-95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info@ogtk.ru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https://ogtk.ru/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712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1339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</w:t>
            </w:r>
            <w:proofErr w:type="spellStart"/>
            <w:r w:rsidRPr="00C77A75">
              <w:t>Сужданский</w:t>
            </w:r>
            <w:proofErr w:type="spellEnd"/>
            <w:r w:rsidRPr="00C77A75">
              <w:t xml:space="preserve"> сельскохозяйственный техникум"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 xml:space="preserve">307800, Курская область, </w:t>
            </w:r>
            <w:proofErr w:type="spellStart"/>
            <w:r w:rsidRPr="00190BEF">
              <w:t>Суджанский</w:t>
            </w:r>
            <w:proofErr w:type="spellEnd"/>
            <w:r w:rsidRPr="00190BEF">
              <w:t xml:space="preserve"> район, город Суджа, Советская пл., д.19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r w:rsidRPr="00190BEF">
              <w:t>Косименко</w:t>
            </w:r>
            <w:proofErr w:type="spellEnd"/>
            <w:r w:rsidRPr="00190BEF">
              <w:t xml:space="preserve"> Ольга Константиновна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(47143) 2-11-02, 2-28-36, 2-10-35</w:t>
            </w:r>
            <w:r>
              <w:t xml:space="preserve">, </w:t>
            </w:r>
            <w:r w:rsidRPr="00190BEF">
              <w:t>(47143) 2-28-36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771B06">
              <w:t>sudzasht@yandex.ru</w:t>
            </w:r>
            <w:r>
              <w:t xml:space="preserve"> </w:t>
            </w:r>
            <w:r w:rsidRPr="00EC718B">
              <w:t>mashirowa.natalja@yandex.ru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http://ssht.ru/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153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658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13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электромеханический техникум"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305004, Курская область, город Курск, Садовая ул., д.19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Соколов Юрий Александрович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(4712) 70-26-06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kemt@bk.ru</w:t>
            </w:r>
            <w:r>
              <w:t xml:space="preserve"> </w:t>
            </w:r>
            <w:r w:rsidRPr="000742B5">
              <w:t>ivanovaelvira70@mail.ru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https://kemt.ru/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599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1240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</w:t>
            </w:r>
            <w:proofErr w:type="spellStart"/>
            <w:r w:rsidRPr="00C77A75">
              <w:t>Свободинский</w:t>
            </w:r>
            <w:proofErr w:type="spellEnd"/>
            <w:r w:rsidRPr="00C77A75">
              <w:t xml:space="preserve"> </w:t>
            </w:r>
            <w:proofErr w:type="spellStart"/>
            <w:r w:rsidRPr="00C77A75">
              <w:t>аграрно</w:t>
            </w:r>
            <w:proofErr w:type="spellEnd"/>
            <w:r w:rsidRPr="00C77A75">
              <w:t xml:space="preserve"> - технический техникум им. К.К. Рокоссовского"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 xml:space="preserve">306050, Курская область, </w:t>
            </w:r>
            <w:proofErr w:type="spellStart"/>
            <w:r w:rsidRPr="00190BEF">
              <w:t>Золотухинский</w:t>
            </w:r>
            <w:proofErr w:type="spellEnd"/>
            <w:r w:rsidRPr="00190BEF">
              <w:t xml:space="preserve"> район, местечко Свобода, Советская ул., д.42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r w:rsidRPr="00190BEF">
              <w:t>Громаков</w:t>
            </w:r>
            <w:proofErr w:type="spellEnd"/>
            <w:r w:rsidRPr="00190BEF">
              <w:t xml:space="preserve"> Евгений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+7 (4712) 55-46-81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pu26svoboda@yandex.ru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http://pu26svoboda.ru/</w:t>
            </w:r>
          </w:p>
        </w:tc>
        <w:tc>
          <w:tcPr>
            <w:tcW w:w="850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701" w:type="dxa"/>
            <w:shd w:val="clear" w:color="auto" w:fill="F9E6E9" w:themeFill="accent6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139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ECEEDF" w:themeFill="text2" w:themeFillTint="1A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lastRenderedPageBreak/>
              <w:t>15</w:t>
            </w:r>
          </w:p>
        </w:tc>
        <w:tc>
          <w:tcPr>
            <w:tcW w:w="5102" w:type="dxa"/>
            <w:shd w:val="clear" w:color="auto" w:fill="ECEEDF" w:themeFill="text2" w:themeFillTint="1A"/>
            <w:vAlign w:val="center"/>
          </w:tcPr>
          <w:p w:rsidR="005F1612" w:rsidRPr="00C77A75" w:rsidRDefault="005F1612" w:rsidP="005F1612">
            <w:pPr>
              <w:ind w:left="-85" w:right="-85"/>
              <w:jc w:val="center"/>
            </w:pPr>
            <w:r w:rsidRPr="00C77A75">
              <w:t>ОБПОУ "Курский монтажный техникум"</w:t>
            </w:r>
          </w:p>
        </w:tc>
        <w:tc>
          <w:tcPr>
            <w:tcW w:w="3969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305016, Курская область, город Курск, Советская ул., д.14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Пархоменко Андрей Владимирович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(4712) 54-69-08, (4712) 54-69-04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kmt@kmt46.ru</w:t>
            </w:r>
            <w:r>
              <w:t xml:space="preserve"> </w:t>
            </w:r>
            <w:r w:rsidRPr="00A57CF4">
              <w:t>teplovakursk@yandex.ru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190BEF">
              <w:t>http://kmt46.ru/</w:t>
            </w:r>
          </w:p>
        </w:tc>
        <w:tc>
          <w:tcPr>
            <w:tcW w:w="850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ECEEDF" w:themeFill="text2" w:themeFillTint="1A"/>
            <w:vAlign w:val="center"/>
          </w:tcPr>
          <w:p w:rsidR="005F1612" w:rsidRPr="007029EB" w:rsidRDefault="005F1612" w:rsidP="005F1612">
            <w:pPr>
              <w:jc w:val="center"/>
            </w:pPr>
            <w:r w:rsidRPr="007029EB">
              <w:t>684</w:t>
            </w:r>
          </w:p>
        </w:tc>
        <w:tc>
          <w:tcPr>
            <w:tcW w:w="1644" w:type="dxa"/>
            <w:shd w:val="clear" w:color="auto" w:fill="ECEEDF" w:themeFill="text2" w:themeFillTint="1A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2202</w:t>
            </w:r>
          </w:p>
        </w:tc>
      </w:tr>
      <w:tr w:rsidR="005F1612" w:rsidRPr="00D275DE" w:rsidTr="005F1612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1612" w:rsidRPr="00207028" w:rsidRDefault="005F1612" w:rsidP="005F1612">
            <w:pPr>
              <w:ind w:left="-85" w:right="-85"/>
              <w:jc w:val="center"/>
            </w:pPr>
            <w: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F1612" w:rsidRDefault="005F1612" w:rsidP="005F1612">
            <w:pPr>
              <w:ind w:left="-85" w:right="-85"/>
              <w:jc w:val="center"/>
            </w:pPr>
            <w:r w:rsidRPr="00C77A75">
              <w:t>ОБПОУ "Курский базовый медицинский колледж"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C4354D">
              <w:t>305000, Курская область, город Курск, ул. Горького, д.15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proofErr w:type="spellStart"/>
            <w:r w:rsidRPr="00C4354D">
              <w:t>Свежинцева</w:t>
            </w:r>
            <w:proofErr w:type="spellEnd"/>
            <w:r w:rsidRPr="00C4354D">
              <w:t xml:space="preserve"> Валентина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C4354D">
              <w:t>+7 (4712) 70-19-58</w:t>
            </w:r>
          </w:p>
        </w:tc>
        <w:tc>
          <w:tcPr>
            <w:tcW w:w="1701" w:type="dxa"/>
            <w:shd w:val="clear" w:color="auto" w:fill="E3ECF1" w:themeFill="accent5" w:themeFillTint="33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A6571A">
              <w:t>kurskmk@mail.ru</w:t>
            </w:r>
            <w:r>
              <w:t xml:space="preserve"> </w:t>
            </w:r>
            <w:r w:rsidRPr="000452A2">
              <w:t>kuchinskaya.irina@inbox.ru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 w:rsidRPr="00C4354D">
              <w:t>http://kurskmk.ru/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+</w:t>
            </w:r>
          </w:p>
        </w:tc>
        <w:tc>
          <w:tcPr>
            <w:tcW w:w="1247" w:type="dxa"/>
            <w:shd w:val="clear" w:color="auto" w:fill="F9E6E9" w:themeFill="accent6" w:themeFillTint="33"/>
            <w:vAlign w:val="center"/>
          </w:tcPr>
          <w:p w:rsidR="005F1612" w:rsidRDefault="005F1612" w:rsidP="005F1612">
            <w:pPr>
              <w:jc w:val="center"/>
            </w:pPr>
            <w:r w:rsidRPr="007029EB"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F1612" w:rsidRPr="00A502E1" w:rsidRDefault="005F1612" w:rsidP="005F1612">
            <w:pPr>
              <w:ind w:left="-85" w:right="-85"/>
              <w:jc w:val="center"/>
            </w:pPr>
            <w:r>
              <w:t>1834</w:t>
            </w:r>
          </w:p>
        </w:tc>
      </w:tr>
    </w:tbl>
    <w:p w:rsidR="00F85DD5" w:rsidRDefault="00F85DD5" w:rsidP="00A502E1"/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государственный техникум технологий и сервиса"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</w:t>
      </w:r>
      <w:proofErr w:type="spellStart"/>
      <w:r w:rsidRPr="000A50A4">
        <w:rPr>
          <w:rFonts w:ascii="Times New Roman" w:hAnsi="Times New Roman"/>
        </w:rPr>
        <w:t>Железногорский</w:t>
      </w:r>
      <w:proofErr w:type="spellEnd"/>
      <w:r w:rsidRPr="000A50A4">
        <w:rPr>
          <w:rFonts w:ascii="Times New Roman" w:hAnsi="Times New Roman"/>
        </w:rPr>
        <w:t xml:space="preserve"> политехнический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государственный политехнический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ОАПОУ "Дмитриевский агротехнологический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"Областной многопрофильный колледж имени Даниила Гранина"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автотехнический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педагогический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техникум связи"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"Советский социально - аграрный техникум имени В.М. Клыкова"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</w:t>
      </w:r>
      <w:proofErr w:type="spellStart"/>
      <w:r w:rsidRPr="000A50A4">
        <w:rPr>
          <w:rFonts w:ascii="Times New Roman" w:hAnsi="Times New Roman"/>
        </w:rPr>
        <w:t>Железногорский</w:t>
      </w:r>
      <w:proofErr w:type="spellEnd"/>
      <w:r w:rsidRPr="000A50A4">
        <w:rPr>
          <w:rFonts w:ascii="Times New Roman" w:hAnsi="Times New Roman"/>
        </w:rPr>
        <w:t xml:space="preserve"> </w:t>
      </w:r>
      <w:proofErr w:type="spellStart"/>
      <w:r w:rsidRPr="000A50A4">
        <w:rPr>
          <w:rFonts w:ascii="Times New Roman" w:hAnsi="Times New Roman"/>
        </w:rPr>
        <w:t>горно</w:t>
      </w:r>
      <w:proofErr w:type="spellEnd"/>
      <w:r w:rsidRPr="000A50A4">
        <w:rPr>
          <w:rFonts w:ascii="Times New Roman" w:hAnsi="Times New Roman"/>
        </w:rPr>
        <w:t xml:space="preserve"> - металлургический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</w:t>
      </w:r>
      <w:proofErr w:type="spellStart"/>
      <w:r w:rsidRPr="000A50A4">
        <w:rPr>
          <w:rFonts w:ascii="Times New Roman" w:hAnsi="Times New Roman"/>
        </w:rPr>
        <w:t>Обоянский</w:t>
      </w:r>
      <w:proofErr w:type="spellEnd"/>
      <w:r w:rsidRPr="000A50A4">
        <w:rPr>
          <w:rFonts w:ascii="Times New Roman" w:hAnsi="Times New Roman"/>
        </w:rPr>
        <w:t xml:space="preserve"> гуманитарно-технологический колледж"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</w:t>
      </w:r>
      <w:proofErr w:type="spellStart"/>
      <w:r w:rsidRPr="000A50A4">
        <w:rPr>
          <w:rFonts w:ascii="Times New Roman" w:hAnsi="Times New Roman"/>
        </w:rPr>
        <w:t>Сужданский</w:t>
      </w:r>
      <w:proofErr w:type="spellEnd"/>
      <w:r w:rsidRPr="000A50A4">
        <w:rPr>
          <w:rFonts w:ascii="Times New Roman" w:hAnsi="Times New Roman"/>
        </w:rPr>
        <w:t xml:space="preserve"> сельскохозяйственный техникум"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электромеханический техникум"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</w:t>
      </w:r>
      <w:proofErr w:type="spellStart"/>
      <w:r w:rsidRPr="000A50A4">
        <w:rPr>
          <w:rFonts w:ascii="Times New Roman" w:hAnsi="Times New Roman"/>
        </w:rPr>
        <w:t>Свободинский</w:t>
      </w:r>
      <w:proofErr w:type="spellEnd"/>
      <w:r w:rsidRPr="000A50A4">
        <w:rPr>
          <w:rFonts w:ascii="Times New Roman" w:hAnsi="Times New Roman"/>
        </w:rPr>
        <w:t xml:space="preserve"> </w:t>
      </w:r>
      <w:proofErr w:type="spellStart"/>
      <w:r w:rsidRPr="000A50A4">
        <w:rPr>
          <w:rFonts w:ascii="Times New Roman" w:hAnsi="Times New Roman"/>
        </w:rPr>
        <w:t>аграрно</w:t>
      </w:r>
      <w:proofErr w:type="spellEnd"/>
      <w:r w:rsidRPr="000A50A4">
        <w:rPr>
          <w:rFonts w:ascii="Times New Roman" w:hAnsi="Times New Roman"/>
        </w:rPr>
        <w:t xml:space="preserve"> - технический техникум им. К.К. Рокоссовского"</w:t>
      </w:r>
    </w:p>
    <w:p w:rsidR="000A50A4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монтажный техникум"</w:t>
      </w:r>
    </w:p>
    <w:p w:rsidR="009064D2" w:rsidRPr="000A50A4" w:rsidRDefault="000A50A4" w:rsidP="00603364">
      <w:pPr>
        <w:pStyle w:val="afc"/>
        <w:numPr>
          <w:ilvl w:val="0"/>
          <w:numId w:val="12"/>
        </w:numPr>
        <w:rPr>
          <w:rFonts w:ascii="Times New Roman" w:hAnsi="Times New Roman"/>
        </w:rPr>
      </w:pPr>
      <w:r w:rsidRPr="000A50A4">
        <w:rPr>
          <w:rFonts w:ascii="Times New Roman" w:hAnsi="Times New Roman"/>
        </w:rPr>
        <w:t>ОБПОУ "Курский базовый медицинский колледж"</w:t>
      </w:r>
    </w:p>
    <w:sectPr w:rsidR="009064D2" w:rsidRPr="000A50A4" w:rsidSect="00BB0A5D">
      <w:footerReference w:type="even" r:id="rId7"/>
      <w:footerReference w:type="default" r:id="rId8"/>
      <w:footerReference w:type="first" r:id="rId9"/>
      <w:pgSz w:w="23814" w:h="16840" w:orient="landscape" w:code="8"/>
      <w:pgMar w:top="794" w:right="1134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CF" w:rsidRDefault="008578CF">
      <w:r>
        <w:separator/>
      </w:r>
    </w:p>
  </w:endnote>
  <w:endnote w:type="continuationSeparator" w:id="0">
    <w:p w:rsidR="008578CF" w:rsidRDefault="008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75">
    <w:altName w:val="Times New Roman"/>
    <w:charset w:val="CC"/>
    <w:family w:val="auto"/>
    <w:pitch w:val="variable"/>
  </w:font>
  <w:font w:name="font74">
    <w:altName w:val="Times New Roman"/>
    <w:charset w:val="01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DD5" w:rsidRDefault="00F85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DD5" w:rsidRDefault="00F85D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DD5" w:rsidRDefault="00F85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CF" w:rsidRDefault="008578CF">
      <w:r>
        <w:separator/>
      </w:r>
    </w:p>
  </w:footnote>
  <w:footnote w:type="continuationSeparator" w:id="0">
    <w:p w:rsidR="008578CF" w:rsidRDefault="0085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40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30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20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10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-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894" w:hanging="540"/>
      </w:pPr>
      <w:rPr>
        <w:rFonts w:eastAsia="Calibri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eastAsia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eastAsia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eastAsia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eastAsia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eastAsia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eastAsia="Calibri" w:hint="default"/>
        <w:sz w:val="22"/>
        <w:szCs w:val="22"/>
      </w:rPr>
    </w:lvl>
  </w:abstractNum>
  <w:abstractNum w:abstractNumId="9" w15:restartNumberingAfterBreak="0">
    <w:nsid w:val="28591AFE"/>
    <w:multiLevelType w:val="hybridMultilevel"/>
    <w:tmpl w:val="B2CCAA74"/>
    <w:lvl w:ilvl="0" w:tplc="8AEE4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84294"/>
    <w:multiLevelType w:val="hybridMultilevel"/>
    <w:tmpl w:val="112AB55C"/>
    <w:lvl w:ilvl="0" w:tplc="116802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C3262"/>
    <w:multiLevelType w:val="hybridMultilevel"/>
    <w:tmpl w:val="BCD6E454"/>
    <w:lvl w:ilvl="0" w:tplc="36A48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B"/>
    <w:rsid w:val="00004C6F"/>
    <w:rsid w:val="00007FDF"/>
    <w:rsid w:val="000117E5"/>
    <w:rsid w:val="000224E0"/>
    <w:rsid w:val="000452A2"/>
    <w:rsid w:val="000742B5"/>
    <w:rsid w:val="00095AC2"/>
    <w:rsid w:val="000A50A4"/>
    <w:rsid w:val="000D5A48"/>
    <w:rsid w:val="000E1189"/>
    <w:rsid w:val="00131106"/>
    <w:rsid w:val="001346FA"/>
    <w:rsid w:val="001374AB"/>
    <w:rsid w:val="0014035B"/>
    <w:rsid w:val="00147840"/>
    <w:rsid w:val="00153E62"/>
    <w:rsid w:val="001540E9"/>
    <w:rsid w:val="00155711"/>
    <w:rsid w:val="00162493"/>
    <w:rsid w:val="00166017"/>
    <w:rsid w:val="00190BEF"/>
    <w:rsid w:val="001B4558"/>
    <w:rsid w:val="001C592A"/>
    <w:rsid w:val="001C79DE"/>
    <w:rsid w:val="001D6D78"/>
    <w:rsid w:val="001F1AA0"/>
    <w:rsid w:val="001F2217"/>
    <w:rsid w:val="00215892"/>
    <w:rsid w:val="00240C10"/>
    <w:rsid w:val="002427BB"/>
    <w:rsid w:val="00295377"/>
    <w:rsid w:val="002C1D6F"/>
    <w:rsid w:val="002C37F7"/>
    <w:rsid w:val="002E18CE"/>
    <w:rsid w:val="002E505B"/>
    <w:rsid w:val="002F758E"/>
    <w:rsid w:val="00304992"/>
    <w:rsid w:val="00307FBA"/>
    <w:rsid w:val="00314108"/>
    <w:rsid w:val="0031482F"/>
    <w:rsid w:val="003224C7"/>
    <w:rsid w:val="00347880"/>
    <w:rsid w:val="00357FAC"/>
    <w:rsid w:val="00385691"/>
    <w:rsid w:val="00387566"/>
    <w:rsid w:val="00397BB7"/>
    <w:rsid w:val="004031C3"/>
    <w:rsid w:val="004128DC"/>
    <w:rsid w:val="004134ED"/>
    <w:rsid w:val="00413D36"/>
    <w:rsid w:val="00415745"/>
    <w:rsid w:val="004374D7"/>
    <w:rsid w:val="00437B42"/>
    <w:rsid w:val="00450554"/>
    <w:rsid w:val="00451C3E"/>
    <w:rsid w:val="00467B52"/>
    <w:rsid w:val="00493DCD"/>
    <w:rsid w:val="004B1824"/>
    <w:rsid w:val="004B68B7"/>
    <w:rsid w:val="004C5BAE"/>
    <w:rsid w:val="004E04BB"/>
    <w:rsid w:val="004F5DA3"/>
    <w:rsid w:val="0051143F"/>
    <w:rsid w:val="00517792"/>
    <w:rsid w:val="0053111D"/>
    <w:rsid w:val="0056277D"/>
    <w:rsid w:val="00564AE8"/>
    <w:rsid w:val="00567418"/>
    <w:rsid w:val="00594EDC"/>
    <w:rsid w:val="005B6852"/>
    <w:rsid w:val="005E5EB5"/>
    <w:rsid w:val="005E7442"/>
    <w:rsid w:val="005F1612"/>
    <w:rsid w:val="005F48F5"/>
    <w:rsid w:val="00603364"/>
    <w:rsid w:val="00611066"/>
    <w:rsid w:val="00611C0D"/>
    <w:rsid w:val="00617075"/>
    <w:rsid w:val="0062536B"/>
    <w:rsid w:val="00631E93"/>
    <w:rsid w:val="006346B1"/>
    <w:rsid w:val="00655877"/>
    <w:rsid w:val="00671B80"/>
    <w:rsid w:val="006952E1"/>
    <w:rsid w:val="006B0F9F"/>
    <w:rsid w:val="006B5979"/>
    <w:rsid w:val="006C4200"/>
    <w:rsid w:val="006C6604"/>
    <w:rsid w:val="006E78C7"/>
    <w:rsid w:val="00726C64"/>
    <w:rsid w:val="00762E41"/>
    <w:rsid w:val="0076434C"/>
    <w:rsid w:val="00771B06"/>
    <w:rsid w:val="00772107"/>
    <w:rsid w:val="00780C0F"/>
    <w:rsid w:val="00787753"/>
    <w:rsid w:val="00797EE4"/>
    <w:rsid w:val="007A10A1"/>
    <w:rsid w:val="008036EA"/>
    <w:rsid w:val="008107A2"/>
    <w:rsid w:val="00812164"/>
    <w:rsid w:val="0084134F"/>
    <w:rsid w:val="00843286"/>
    <w:rsid w:val="008458B8"/>
    <w:rsid w:val="008578CF"/>
    <w:rsid w:val="0087393E"/>
    <w:rsid w:val="00880DDE"/>
    <w:rsid w:val="008837BA"/>
    <w:rsid w:val="008B0CB2"/>
    <w:rsid w:val="008B1F0A"/>
    <w:rsid w:val="008D0342"/>
    <w:rsid w:val="008E3A30"/>
    <w:rsid w:val="00904767"/>
    <w:rsid w:val="009064D2"/>
    <w:rsid w:val="009345AB"/>
    <w:rsid w:val="00941335"/>
    <w:rsid w:val="009740AA"/>
    <w:rsid w:val="009875C8"/>
    <w:rsid w:val="009976D8"/>
    <w:rsid w:val="009A1460"/>
    <w:rsid w:val="009A1B48"/>
    <w:rsid w:val="009D60FE"/>
    <w:rsid w:val="009F60EB"/>
    <w:rsid w:val="00A0234F"/>
    <w:rsid w:val="00A3500B"/>
    <w:rsid w:val="00A502E1"/>
    <w:rsid w:val="00A57CF4"/>
    <w:rsid w:val="00A6075E"/>
    <w:rsid w:val="00A62845"/>
    <w:rsid w:val="00A6571A"/>
    <w:rsid w:val="00A777DC"/>
    <w:rsid w:val="00A86731"/>
    <w:rsid w:val="00A9450A"/>
    <w:rsid w:val="00A97C04"/>
    <w:rsid w:val="00AB7E76"/>
    <w:rsid w:val="00AC38A7"/>
    <w:rsid w:val="00B46258"/>
    <w:rsid w:val="00B772B3"/>
    <w:rsid w:val="00B85605"/>
    <w:rsid w:val="00BA19D7"/>
    <w:rsid w:val="00BA527C"/>
    <w:rsid w:val="00BB0A5D"/>
    <w:rsid w:val="00BB0BE8"/>
    <w:rsid w:val="00BC26B8"/>
    <w:rsid w:val="00BD5CFE"/>
    <w:rsid w:val="00BF4485"/>
    <w:rsid w:val="00C00B97"/>
    <w:rsid w:val="00C133AB"/>
    <w:rsid w:val="00C31225"/>
    <w:rsid w:val="00C4354D"/>
    <w:rsid w:val="00C625EC"/>
    <w:rsid w:val="00C676A5"/>
    <w:rsid w:val="00C85D77"/>
    <w:rsid w:val="00CC6187"/>
    <w:rsid w:val="00CD50AA"/>
    <w:rsid w:val="00CF3344"/>
    <w:rsid w:val="00D275DE"/>
    <w:rsid w:val="00D55BFE"/>
    <w:rsid w:val="00D56698"/>
    <w:rsid w:val="00D621F2"/>
    <w:rsid w:val="00D708C6"/>
    <w:rsid w:val="00D76CB9"/>
    <w:rsid w:val="00D830B9"/>
    <w:rsid w:val="00D9155C"/>
    <w:rsid w:val="00D935E7"/>
    <w:rsid w:val="00DB3BFA"/>
    <w:rsid w:val="00DC166A"/>
    <w:rsid w:val="00DE4C86"/>
    <w:rsid w:val="00E12D9B"/>
    <w:rsid w:val="00E16090"/>
    <w:rsid w:val="00E177E6"/>
    <w:rsid w:val="00E37CF8"/>
    <w:rsid w:val="00E47BFF"/>
    <w:rsid w:val="00E6036F"/>
    <w:rsid w:val="00E66341"/>
    <w:rsid w:val="00E717C0"/>
    <w:rsid w:val="00E83EBA"/>
    <w:rsid w:val="00E97F64"/>
    <w:rsid w:val="00EA5A8C"/>
    <w:rsid w:val="00EC5E94"/>
    <w:rsid w:val="00EC718B"/>
    <w:rsid w:val="00EE3201"/>
    <w:rsid w:val="00EF779B"/>
    <w:rsid w:val="00F02D37"/>
    <w:rsid w:val="00F23E01"/>
    <w:rsid w:val="00F242EC"/>
    <w:rsid w:val="00F32FE6"/>
    <w:rsid w:val="00F519B4"/>
    <w:rsid w:val="00F63B7D"/>
    <w:rsid w:val="00F85DD5"/>
    <w:rsid w:val="00FB7243"/>
    <w:rsid w:val="00FD6DBE"/>
    <w:rsid w:val="00FE2825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ED3F49-58B1-44CC-8160-08DE99C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center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2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 w:hint="default"/>
    </w:rPr>
  </w:style>
  <w:style w:type="character" w:customStyle="1" w:styleId="WW8Num4z0">
    <w:name w:val="WW8Num4z0"/>
    <w:rPr>
      <w:rFonts w:ascii="Symbol" w:hAnsi="Symbol" w:cs="Times New Roman" w:hint="default"/>
    </w:rPr>
  </w:style>
  <w:style w:type="character" w:customStyle="1" w:styleId="WW8Num5z0">
    <w:name w:val="WW8Num5z0"/>
    <w:rPr>
      <w:rFonts w:ascii="Symbol" w:hAnsi="Symbol" w:cs="Times New Roman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eastAsia="Calibri" w:hint="default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  <w:rPr>
      <w:rFonts w:eastAsia="Calibri" w:hint="default"/>
      <w:sz w:val="22"/>
      <w:szCs w:val="22"/>
    </w:rPr>
  </w:style>
  <w:style w:type="character" w:customStyle="1" w:styleId="WW8Num11z0">
    <w:name w:val="WW8Num11z0"/>
    <w:rPr>
      <w:rFonts w:eastAsia="MS Mincho" w:hint="default"/>
      <w:sz w:val="22"/>
    </w:rPr>
  </w:style>
  <w:style w:type="character" w:customStyle="1" w:styleId="50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WW8Num4z1">
    <w:name w:val="WW8Num4z1"/>
    <w:rPr>
      <w:rFonts w:ascii="Times New Roman" w:hAnsi="Times New Roman" w:cs="Times New Roman"/>
      <w:b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eastAsia="MS Mincho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0">
    <w:name w:val="WW8Num12z0"/>
    <w:rPr>
      <w:rFonts w:eastAsia="Calibri" w:hint="default"/>
      <w:sz w:val="22"/>
      <w:szCs w:val="22"/>
    </w:rPr>
  </w:style>
  <w:style w:type="character" w:customStyle="1" w:styleId="WW8Num13z0">
    <w:name w:val="WW8Num13z0"/>
    <w:rPr>
      <w:rFonts w:cs="Times New Roman" w:hint="default"/>
      <w:color w:val="000000"/>
      <w:sz w:val="24"/>
      <w:szCs w:val="22"/>
    </w:rPr>
  </w:style>
  <w:style w:type="character" w:customStyle="1" w:styleId="31">
    <w:name w:val="Основной шрифт абзаца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1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Times New Roman" w:hAnsi="Times New Roman" w:cs="Times New Roman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Times New Roman" w:hAnsi="Times New Roman" w:cs="Times New Roman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b/>
      <w:bCs/>
      <w:kern w:val="2"/>
      <w:sz w:val="48"/>
      <w:szCs w:val="48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32">
    <w:name w:val="Заголовок 3 Знак"/>
    <w:rPr>
      <w:b/>
      <w:bCs/>
      <w:sz w:val="27"/>
      <w:szCs w:val="27"/>
    </w:rPr>
  </w:style>
  <w:style w:type="character" w:customStyle="1" w:styleId="42">
    <w:name w:val="Заголовок 4 Знак"/>
    <w:rPr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error">
    <w:name w:val="error"/>
    <w:basedOn w:val="11"/>
  </w:style>
  <w:style w:type="character" w:customStyle="1" w:styleId="a8">
    <w:name w:val="Текст сноски Знак"/>
    <w:basedOn w:val="1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basedOn w:val="11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apple-converted-space">
    <w:name w:val="apple-converted-space"/>
    <w:basedOn w:val="11"/>
    <w:uiPriority w:val="99"/>
  </w:style>
  <w:style w:type="character" w:customStyle="1" w:styleId="insertion1">
    <w:name w:val="insertion1"/>
    <w:rPr>
      <w:color w:val="006600"/>
    </w:rPr>
  </w:style>
  <w:style w:type="character" w:customStyle="1" w:styleId="14">
    <w:name w:val="Знак сноски1"/>
    <w:rPr>
      <w:vertAlign w:val="superscript"/>
    </w:rPr>
  </w:style>
  <w:style w:type="character" w:customStyle="1" w:styleId="15">
    <w:name w:val="Знак концевой сноски1"/>
    <w:rPr>
      <w:vertAlign w:val="superscript"/>
    </w:rPr>
  </w:style>
  <w:style w:type="character" w:customStyle="1" w:styleId="23">
    <w:name w:val="Знак сноски2"/>
    <w:rPr>
      <w:rFonts w:ascii="Times New Roman" w:hAnsi="Times New Roman" w:cs="Times New Roman"/>
      <w:vertAlign w:val="superscript"/>
    </w:rPr>
  </w:style>
  <w:style w:type="character" w:customStyle="1" w:styleId="ae">
    <w:name w:val="Символ нумерации"/>
  </w:style>
  <w:style w:type="character" w:customStyle="1" w:styleId="wab">
    <w:name w:val="wab"/>
    <w:rPr>
      <w:b/>
      <w:bCs/>
    </w:rPr>
  </w:style>
  <w:style w:type="character" w:customStyle="1" w:styleId="-1">
    <w:name w:val="Цветной список - Акцент 1 Знак"/>
    <w:rPr>
      <w:rFonts w:ascii="Times New Roman CYR" w:hAnsi="Times New Roman CYR" w:cs="Times New Roman CYR"/>
      <w:sz w:val="24"/>
      <w:szCs w:val="24"/>
      <w:lang w:val="x-none"/>
    </w:rPr>
  </w:style>
  <w:style w:type="character" w:customStyle="1" w:styleId="24">
    <w:name w:val="Знак сноски2"/>
    <w:rPr>
      <w:vertAlign w:val="superscript"/>
    </w:rPr>
  </w:style>
  <w:style w:type="character" w:customStyle="1" w:styleId="25">
    <w:name w:val="Знак концевой сноски2"/>
    <w:rPr>
      <w:vertAlign w:val="superscript"/>
    </w:rPr>
  </w:style>
  <w:style w:type="character" w:customStyle="1" w:styleId="33">
    <w:name w:val="Знак сноски3"/>
    <w:rPr>
      <w:vertAlign w:val="superscript"/>
    </w:rPr>
  </w:style>
  <w:style w:type="character" w:customStyle="1" w:styleId="af">
    <w:name w:val="Символ концевой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</w:style>
  <w:style w:type="character" w:customStyle="1" w:styleId="val">
    <w:name w:val="val"/>
    <w:basedOn w:val="31"/>
  </w:style>
  <w:style w:type="character" w:customStyle="1" w:styleId="ListLabel1">
    <w:name w:val="ListLabel 1"/>
    <w:rPr>
      <w:lang w:val="en-US"/>
    </w:rPr>
  </w:style>
  <w:style w:type="character" w:customStyle="1" w:styleId="ListLabel3">
    <w:name w:val="ListLabel 3"/>
    <w:rPr>
      <w:sz w:val="27"/>
      <w:szCs w:val="27"/>
    </w:rPr>
  </w:style>
  <w:style w:type="character" w:customStyle="1" w:styleId="ListLabel2">
    <w:name w:val="ListLabel 2"/>
  </w:style>
  <w:style w:type="character" w:customStyle="1" w:styleId="ListLabel5">
    <w:name w:val="ListLabel 5"/>
    <w:rPr>
      <w:bCs/>
      <w:color w:val="auto"/>
      <w:shd w:val="clear" w:color="auto" w:fill="FFFFFF"/>
    </w:rPr>
  </w:style>
  <w:style w:type="character" w:customStyle="1" w:styleId="ListLabel6">
    <w:name w:val="ListLabel 6"/>
    <w:rPr>
      <w:rFonts w:ascii="Arial" w:hAnsi="Arial" w:cs="Arial"/>
      <w:color w:val="0077CC"/>
      <w:sz w:val="23"/>
      <w:szCs w:val="23"/>
      <w:shd w:val="clear" w:color="auto" w:fill="FFFFFF"/>
    </w:rPr>
  </w:style>
  <w:style w:type="character" w:customStyle="1" w:styleId="ListLabel8">
    <w:name w:val="ListLabel 8"/>
    <w:rPr>
      <w:shd w:val="clear" w:color="auto" w:fill="FFFFFF"/>
    </w:rPr>
  </w:style>
  <w:style w:type="character" w:customStyle="1" w:styleId="ListLabel9">
    <w:name w:val="ListLabel 9"/>
    <w:rPr>
      <w:szCs w:val="20"/>
    </w:rPr>
  </w:style>
  <w:style w:type="character" w:customStyle="1" w:styleId="ListLabel122">
    <w:name w:val="ListLabel 122"/>
    <w:rPr>
      <w:color w:val="auto"/>
      <w:lang w:val="en-US"/>
    </w:rPr>
  </w:style>
  <w:style w:type="character" w:customStyle="1" w:styleId="ListLabel123">
    <w:name w:val="ListLabel 123"/>
    <w:rPr>
      <w:color w:val="auto"/>
    </w:rPr>
  </w:style>
  <w:style w:type="character" w:customStyle="1" w:styleId="ListLabel124">
    <w:name w:val="ListLabel 124"/>
    <w:rPr>
      <w:rFonts w:eastAsia="Calibri"/>
      <w:color w:val="auto"/>
      <w:highlight w:val="white"/>
      <w:lang w:val="en-US"/>
    </w:rPr>
  </w:style>
  <w:style w:type="character" w:customStyle="1" w:styleId="ListLabel126">
    <w:name w:val="ListLabel 126"/>
    <w:rPr>
      <w:color w:val="auto"/>
      <w:highlight w:val="white"/>
      <w:lang w:val="en-US"/>
    </w:rPr>
  </w:style>
  <w:style w:type="character" w:customStyle="1" w:styleId="ListLabel125">
    <w:name w:val="ListLabel 125"/>
    <w:rPr>
      <w:rFonts w:eastAsia="Calibri"/>
      <w:color w:val="auto"/>
      <w:highlight w:val="white"/>
    </w:rPr>
  </w:style>
  <w:style w:type="character" w:customStyle="1" w:styleId="ListLabel129">
    <w:name w:val="ListLabel 129"/>
    <w:rPr>
      <w:color w:val="auto"/>
    </w:rPr>
  </w:style>
  <w:style w:type="paragraph" w:styleId="af0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1">
    <w:name w:val="List"/>
    <w:basedOn w:val="a0"/>
    <w:rPr>
      <w:rFonts w:cs="DejaVu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0"/>
    <w:pPr>
      <w:keepNext/>
      <w:spacing w:before="240" w:after="120"/>
    </w:pPr>
    <w:rPr>
      <w:rFonts w:eastAsia="Lucida Sans Unicode" w:cs="DejaVu Sans"/>
      <w:sz w:val="28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DejaVu Sans"/>
    </w:rPr>
  </w:style>
  <w:style w:type="paragraph" w:styleId="af3">
    <w:name w:val="Normal (Web)"/>
    <w:basedOn w:val="a"/>
    <w:uiPriority w:val="99"/>
    <w:pPr>
      <w:spacing w:before="280" w:after="280"/>
      <w:ind w:firstLine="709"/>
      <w:jc w:val="both"/>
    </w:pPr>
  </w:style>
  <w:style w:type="paragraph" w:customStyle="1" w:styleId="right">
    <w:name w:val="right"/>
    <w:basedOn w:val="a"/>
    <w:pPr>
      <w:spacing w:before="280" w:after="280"/>
      <w:ind w:firstLine="709"/>
      <w:jc w:val="right"/>
    </w:pPr>
  </w:style>
  <w:style w:type="paragraph" w:customStyle="1" w:styleId="center">
    <w:name w:val="center"/>
    <w:basedOn w:val="a"/>
    <w:pPr>
      <w:spacing w:before="280" w:after="280"/>
      <w:ind w:firstLine="709"/>
      <w:jc w:val="center"/>
    </w:pPr>
  </w:style>
  <w:style w:type="paragraph" w:customStyle="1" w:styleId="insertion">
    <w:name w:val="insertion"/>
    <w:basedOn w:val="a"/>
    <w:pPr>
      <w:spacing w:before="280" w:after="280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pPr>
      <w:spacing w:before="280" w:after="280"/>
      <w:ind w:firstLine="709"/>
      <w:jc w:val="both"/>
    </w:pPr>
    <w:rPr>
      <w:color w:val="FF0000"/>
    </w:rPr>
  </w:style>
  <w:style w:type="paragraph" w:customStyle="1" w:styleId="10">
    <w:name w:val="Маркированный список1"/>
    <w:basedOn w:val="a"/>
    <w:pPr>
      <w:numPr>
        <w:numId w:val="7"/>
      </w:numPr>
    </w:pPr>
  </w:style>
  <w:style w:type="paragraph" w:styleId="20">
    <w:name w:val="List Bullet 2"/>
    <w:basedOn w:val="a"/>
    <w:pPr>
      <w:numPr>
        <w:numId w:val="6"/>
      </w:numPr>
    </w:pPr>
  </w:style>
  <w:style w:type="paragraph" w:styleId="30">
    <w:name w:val="List Bullet 3"/>
    <w:basedOn w:val="a"/>
    <w:pPr>
      <w:numPr>
        <w:numId w:val="5"/>
      </w:numPr>
    </w:pPr>
  </w:style>
  <w:style w:type="paragraph" w:styleId="40">
    <w:name w:val="List Bullet 4"/>
    <w:basedOn w:val="a"/>
    <w:pPr>
      <w:numPr>
        <w:numId w:val="4"/>
      </w:numPr>
    </w:pPr>
  </w:style>
  <w:style w:type="paragraph" w:styleId="5">
    <w:name w:val="List Bullet 5"/>
    <w:basedOn w:val="a"/>
    <w:pPr>
      <w:numPr>
        <w:numId w:val="3"/>
      </w:numPr>
    </w:p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9">
    <w:name w:val="Текст примечания1"/>
    <w:basedOn w:val="a"/>
    <w:pPr>
      <w:spacing w:after="200"/>
    </w:pPr>
    <w:rPr>
      <w:rFonts w:ascii="Calibri" w:eastAsia="Calibri" w:hAnsi="Calibri" w:cs="Calibri"/>
      <w:sz w:val="20"/>
      <w:szCs w:val="20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af7">
    <w:name w:val="ПК Заголовок"/>
    <w:basedOn w:val="af3"/>
    <w:pPr>
      <w:spacing w:before="0" w:after="0"/>
      <w:ind w:firstLine="0"/>
      <w:jc w:val="center"/>
    </w:pPr>
    <w:rPr>
      <w:b/>
      <w:bCs/>
      <w:sz w:val="28"/>
      <w:szCs w:val="28"/>
    </w:rPr>
  </w:style>
  <w:style w:type="paragraph" w:customStyle="1" w:styleId="130">
    <w:name w:val="Стиль Первая строка:  13 см Эд"/>
    <w:basedOn w:val="a"/>
    <w:pPr>
      <w:ind w:firstLine="737"/>
    </w:pPr>
    <w:rPr>
      <w:szCs w:val="20"/>
    </w:rPr>
  </w:style>
  <w:style w:type="paragraph" w:customStyle="1" w:styleId="centerbold">
    <w:name w:val="centerbold"/>
    <w:basedOn w:val="a"/>
    <w:pPr>
      <w:ind w:firstLine="709"/>
      <w:jc w:val="center"/>
    </w:pPr>
    <w:rPr>
      <w:b/>
      <w:bCs/>
    </w:rPr>
  </w:style>
  <w:style w:type="paragraph" w:customStyle="1" w:styleId="computable">
    <w:name w:val="computable"/>
    <w:basedOn w:val="a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"/>
    <w:pPr>
      <w:shd w:val="clear" w:color="auto" w:fill="FFFF80"/>
      <w:ind w:firstLine="709"/>
      <w:jc w:val="both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Без интервала1"/>
    <w:pPr>
      <w:suppressAutoHyphens/>
    </w:pPr>
    <w:rPr>
      <w:rFonts w:ascii="Calibri" w:eastAsia="Calibri" w:hAnsi="Calibri" w:cs="font475"/>
      <w:kern w:val="2"/>
      <w:sz w:val="24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2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kern w:val="2"/>
      <w:sz w:val="24"/>
      <w:lang w:eastAsia="zh-CN"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paragraph" w:customStyle="1" w:styleId="1b">
    <w:name w:val="Абзац списка1"/>
    <w:basedOn w:val="a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1c">
    <w:name w:val="Текст сноски1"/>
    <w:basedOn w:val="a"/>
    <w:rPr>
      <w:sz w:val="20"/>
      <w:szCs w:val="20"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color w:val="000000"/>
    </w:rPr>
  </w:style>
  <w:style w:type="paragraph" w:styleId="afc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-11">
    <w:name w:val="Цветной список - Акцент 11"/>
    <w:basedOn w:val="a"/>
    <w:pPr>
      <w:widowControl w:val="0"/>
      <w:numPr>
        <w:numId w:val="8"/>
      </w:numPr>
      <w:tabs>
        <w:tab w:val="left" w:pos="993"/>
      </w:tabs>
      <w:suppressAutoHyphens w:val="0"/>
      <w:autoSpaceDE w:val="0"/>
      <w:spacing w:before="120" w:after="60"/>
      <w:jc w:val="both"/>
    </w:pPr>
    <w:rPr>
      <w:rFonts w:ascii="Times New Roman CYR" w:hAnsi="Times New Roman CYR" w:cs="Times New Roman CYR"/>
      <w:lang w:val="x-none"/>
    </w:rPr>
  </w:style>
  <w:style w:type="paragraph" w:customStyle="1" w:styleId="Style4">
    <w:name w:val="Style4"/>
    <w:basedOn w:val="a"/>
    <w:pPr>
      <w:widowControl w:val="0"/>
      <w:suppressAutoHyphens w:val="0"/>
      <w:spacing w:line="277" w:lineRule="exact"/>
      <w:ind w:firstLine="706"/>
      <w:jc w:val="both"/>
    </w:pPr>
  </w:style>
  <w:style w:type="paragraph" w:customStyle="1" w:styleId="Style10">
    <w:name w:val="Style10"/>
    <w:basedOn w:val="a"/>
    <w:pPr>
      <w:widowControl w:val="0"/>
      <w:autoSpaceDE w:val="0"/>
    </w:pPr>
  </w:style>
  <w:style w:type="paragraph" w:customStyle="1" w:styleId="1d">
    <w:name w:val="Обычный (веб)1"/>
    <w:basedOn w:val="a"/>
    <w:pPr>
      <w:spacing w:before="280" w:after="119"/>
    </w:pPr>
  </w:style>
  <w:style w:type="paragraph" w:customStyle="1" w:styleId="1e">
    <w:name w:val="Без интервала1"/>
    <w:pPr>
      <w:suppressAutoHyphens/>
    </w:pPr>
    <w:rPr>
      <w:rFonts w:ascii="Calibri" w:eastAsia="Calibri" w:hAnsi="Calibri" w:cs="font74"/>
      <w:kern w:val="2"/>
      <w:sz w:val="24"/>
      <w:szCs w:val="22"/>
      <w:lang w:eastAsia="zh-CN"/>
    </w:rPr>
  </w:style>
  <w:style w:type="character" w:styleId="afd">
    <w:name w:val="Unresolved Mention"/>
    <w:basedOn w:val="a1"/>
    <w:uiPriority w:val="99"/>
    <w:semiHidden/>
    <w:unhideWhenUsed/>
    <w:rsid w:val="0069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Обрезка">
  <a:themeElements>
    <a:clrScheme name="Обрезк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Обрезка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брезк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Krokoz™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Носов Дмитрий Евгеньевич</dc:creator>
  <cp:keywords/>
  <cp:lastModifiedBy>NOVY</cp:lastModifiedBy>
  <cp:revision>50</cp:revision>
  <cp:lastPrinted>1995-11-21T14:41:00Z</cp:lastPrinted>
  <dcterms:created xsi:type="dcterms:W3CDTF">2022-04-19T14:48:00Z</dcterms:created>
  <dcterms:modified xsi:type="dcterms:W3CDTF">2022-10-07T13:25:00Z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