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9E" w:rsidRDefault="001E289E" w:rsidP="001E289E">
      <w:pPr>
        <w:spacing w:line="276" w:lineRule="auto"/>
        <w:jc w:val="center"/>
        <w:rPr>
          <w:b/>
        </w:rPr>
      </w:pPr>
      <w:r>
        <w:rPr>
          <w:b/>
        </w:rPr>
        <w:t>Сведения о наличии оборудованных учебных кабинетов, объектов для проведения практических занятий</w:t>
      </w:r>
    </w:p>
    <w:p w:rsidR="001E289E" w:rsidRDefault="001E289E" w:rsidP="001E289E">
      <w:pPr>
        <w:spacing w:line="276" w:lineRule="auto"/>
        <w:jc w:val="center"/>
        <w:rPr>
          <w:b/>
        </w:rPr>
      </w:pPr>
      <w:proofErr w:type="gramStart"/>
      <w:r>
        <w:rPr>
          <w:b/>
        </w:rPr>
        <w:t>професси</w:t>
      </w:r>
      <w:r w:rsidR="00284988">
        <w:rPr>
          <w:b/>
        </w:rPr>
        <w:t>я</w:t>
      </w:r>
      <w:bookmarkStart w:id="0" w:name="_GoBack"/>
      <w:bookmarkEnd w:id="0"/>
      <w:proofErr w:type="gramEnd"/>
      <w:r>
        <w:rPr>
          <w:b/>
        </w:rPr>
        <w:t xml:space="preserve"> 19.01.18 Аппаратчик-оператор производства продуктов питания из растительного сырья</w:t>
      </w:r>
    </w:p>
    <w:p w:rsidR="001E289E" w:rsidRDefault="001E289E" w:rsidP="001E289E">
      <w:pPr>
        <w:spacing w:line="240" w:lineRule="auto"/>
        <w:ind w:firstLine="708"/>
        <w:jc w:val="both"/>
      </w:pPr>
      <w:r>
        <w:t xml:space="preserve">Образовательное учреждение располагает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по профессии </w:t>
      </w:r>
      <w:r w:rsidRPr="001E289E">
        <w:t>19.01.18 Аппаратчик-оператор производства продуктов питания из растительного сырья</w:t>
      </w:r>
      <w:r>
        <w:t>. Материально-техническая база соответствует действующим санитарным и противопожарным нормам.</w:t>
      </w:r>
    </w:p>
    <w:p w:rsidR="001E289E" w:rsidRDefault="001E289E" w:rsidP="001E289E">
      <w:pPr>
        <w:spacing w:line="240" w:lineRule="auto"/>
        <w:ind w:firstLine="708"/>
        <w:jc w:val="both"/>
        <w:rPr>
          <w:b/>
        </w:rPr>
      </w:pPr>
      <w:r>
        <w:rPr>
          <w:b/>
        </w:rPr>
        <w:t>Об оборудованных учебных кабинетах:</w:t>
      </w:r>
    </w:p>
    <w:p w:rsidR="001E289E" w:rsidRDefault="001E289E" w:rsidP="001E289E">
      <w:pPr>
        <w:spacing w:line="240" w:lineRule="auto"/>
        <w:ind w:firstLine="708"/>
        <w:jc w:val="both"/>
      </w:pPr>
      <w:r>
        <w:t xml:space="preserve">Образовательное учреждение располагает учебными кабинетами, лабораториями, мастерскими. Назначение кабинетов определено в соответствии с Примерным перечнем кабинетов, лабораторий, мастерских и др. по </w:t>
      </w:r>
      <w:proofErr w:type="gramStart"/>
      <w:r>
        <w:t>профессиям  колледжа</w:t>
      </w:r>
      <w:proofErr w:type="gramEnd"/>
      <w:r>
        <w:t>, предложенным соответствующими ФГОС СПО.</w:t>
      </w:r>
    </w:p>
    <w:p w:rsidR="001E289E" w:rsidRDefault="001E289E" w:rsidP="001E289E">
      <w:pPr>
        <w:spacing w:line="240" w:lineRule="auto"/>
        <w:ind w:firstLine="708"/>
        <w:jc w:val="both"/>
      </w:pPr>
      <w:r>
        <w:t>Требования к материально-техническому обеспечению реализации программ учебных дисциплин и профессиональных модулей соблюдены.</w:t>
      </w:r>
    </w:p>
    <w:p w:rsidR="001E289E" w:rsidRDefault="001E289E" w:rsidP="001E289E">
      <w:pPr>
        <w:spacing w:line="240" w:lineRule="auto"/>
        <w:rPr>
          <w:sz w:val="24"/>
          <w:szCs w:val="24"/>
        </w:rPr>
      </w:pPr>
    </w:p>
    <w:p w:rsidR="001E289E" w:rsidRDefault="001E289E" w:rsidP="001E289E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программы</w:t>
      </w:r>
      <w:proofErr w:type="gramEnd"/>
      <w:r>
        <w:rPr>
          <w:sz w:val="24"/>
          <w:szCs w:val="24"/>
        </w:rPr>
        <w:t xml:space="preserve"> обучающего цикла</w:t>
      </w:r>
    </w:p>
    <w:p w:rsidR="001E289E" w:rsidRDefault="001E289E" w:rsidP="001E289E">
      <w:pPr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рабочее</w:t>
      </w:r>
      <w:proofErr w:type="gramEnd"/>
      <w:r>
        <w:rPr>
          <w:rFonts w:eastAsia="Times New Roman" w:cs="Times New Roman"/>
          <w:sz w:val="24"/>
          <w:szCs w:val="24"/>
        </w:rPr>
        <w:t xml:space="preserve"> место преподавателя</w:t>
      </w:r>
    </w:p>
    <w:p w:rsidR="001E289E" w:rsidRDefault="001E289E" w:rsidP="001E289E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комплект</w:t>
      </w:r>
      <w:proofErr w:type="gramEnd"/>
      <w:r>
        <w:rPr>
          <w:rFonts w:eastAsia="Times New Roman" w:cs="Times New Roman"/>
          <w:sz w:val="24"/>
          <w:szCs w:val="24"/>
        </w:rPr>
        <w:t xml:space="preserve"> учебных мест</w:t>
      </w:r>
    </w:p>
    <w:p w:rsidR="001E289E" w:rsidRDefault="001E289E" w:rsidP="001E289E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</w:p>
    <w:p w:rsidR="001E289E" w:rsidRDefault="001E289E" w:rsidP="001E289E">
      <w:pPr>
        <w:tabs>
          <w:tab w:val="num" w:pos="1080"/>
        </w:tabs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Сведения об объектах для проведения практических занятий</w:t>
      </w:r>
    </w:p>
    <w:p w:rsidR="001E289E" w:rsidRDefault="001E289E" w:rsidP="001E289E">
      <w:pPr>
        <w:tabs>
          <w:tab w:val="num" w:pos="1080"/>
        </w:tabs>
        <w:spacing w:line="240" w:lineRule="auto"/>
        <w:rPr>
          <w:rFonts w:eastAsia="Times New Roman" w:cs="Times New Roman"/>
          <w:b/>
          <w:sz w:val="24"/>
          <w:szCs w:val="24"/>
        </w:rPr>
      </w:pPr>
    </w:p>
    <w:p w:rsidR="001E289E" w:rsidRDefault="001E289E" w:rsidP="001E289E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тестомес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Hurakan</w:t>
      </w:r>
      <w:proofErr w:type="spellEnd"/>
      <w:r>
        <w:rPr>
          <w:rFonts w:eastAsia="Times New Roman" w:cs="Times New Roman"/>
          <w:sz w:val="24"/>
          <w:szCs w:val="24"/>
        </w:rPr>
        <w:t xml:space="preserve"> HKN 30SN2V</w:t>
      </w:r>
    </w:p>
    <w:p w:rsidR="001E289E" w:rsidRDefault="001E289E" w:rsidP="001E289E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эл</w:t>
      </w:r>
      <w:proofErr w:type="gramEnd"/>
      <w:r>
        <w:rPr>
          <w:rFonts w:eastAsia="Times New Roman" w:cs="Times New Roman"/>
          <w:sz w:val="24"/>
          <w:szCs w:val="24"/>
        </w:rPr>
        <w:t xml:space="preserve">. пекарский шкаф </w:t>
      </w:r>
    </w:p>
    <w:p w:rsidR="001E289E" w:rsidRDefault="001E289E" w:rsidP="001E289E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электрическая</w:t>
      </w:r>
      <w:proofErr w:type="gramEnd"/>
      <w:r>
        <w:rPr>
          <w:rFonts w:eastAsia="Times New Roman" w:cs="Times New Roman"/>
          <w:sz w:val="24"/>
          <w:szCs w:val="24"/>
        </w:rPr>
        <w:t xml:space="preserve"> плита ЭП - 6 ЖЖШ </w:t>
      </w:r>
    </w:p>
    <w:p w:rsidR="001E289E" w:rsidRDefault="001E289E" w:rsidP="001E289E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холодильник</w:t>
      </w:r>
      <w:proofErr w:type="gramEnd"/>
      <w:r>
        <w:rPr>
          <w:rFonts w:eastAsia="Times New Roman" w:cs="Times New Roman"/>
          <w:sz w:val="24"/>
          <w:szCs w:val="24"/>
        </w:rPr>
        <w:t xml:space="preserve"> Индезит 167</w:t>
      </w:r>
    </w:p>
    <w:p w:rsidR="001E289E" w:rsidRDefault="001E289E" w:rsidP="001E289E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холодильник</w:t>
      </w:r>
      <w:proofErr w:type="gramEnd"/>
      <w:r>
        <w:rPr>
          <w:rFonts w:eastAsia="Times New Roman" w:cs="Times New Roman"/>
          <w:sz w:val="24"/>
          <w:szCs w:val="24"/>
        </w:rPr>
        <w:t xml:space="preserve"> Индезит Т -14 </w:t>
      </w:r>
    </w:p>
    <w:p w:rsidR="001E289E" w:rsidRDefault="001E289E" w:rsidP="001E289E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морозильник</w:t>
      </w:r>
      <w:proofErr w:type="gramEnd"/>
      <w:r>
        <w:rPr>
          <w:rFonts w:eastAsia="Times New Roman" w:cs="Times New Roman"/>
          <w:sz w:val="24"/>
          <w:szCs w:val="24"/>
        </w:rPr>
        <w:t xml:space="preserve"> NORD DM </w:t>
      </w:r>
    </w:p>
    <w:p w:rsidR="001E289E" w:rsidRDefault="001E289E" w:rsidP="001E289E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весы</w:t>
      </w:r>
      <w:proofErr w:type="gramEnd"/>
      <w:r>
        <w:rPr>
          <w:rFonts w:eastAsia="Times New Roman" w:cs="Times New Roman"/>
          <w:sz w:val="24"/>
          <w:szCs w:val="24"/>
        </w:rPr>
        <w:t xml:space="preserve"> механические РН 13У 6Ц</w:t>
      </w:r>
    </w:p>
    <w:p w:rsidR="001E289E" w:rsidRDefault="001E289E" w:rsidP="001E289E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измерительные</w:t>
      </w:r>
      <w:proofErr w:type="gramEnd"/>
      <w:r>
        <w:rPr>
          <w:rFonts w:eastAsia="Times New Roman" w:cs="Times New Roman"/>
          <w:sz w:val="24"/>
          <w:szCs w:val="24"/>
        </w:rPr>
        <w:t xml:space="preserve"> весы </w:t>
      </w:r>
    </w:p>
    <w:p w:rsidR="001E289E" w:rsidRDefault="001E289E" w:rsidP="001E289E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весы</w:t>
      </w:r>
      <w:proofErr w:type="gramEnd"/>
      <w:r>
        <w:rPr>
          <w:rFonts w:eastAsia="Times New Roman" w:cs="Times New Roman"/>
          <w:sz w:val="24"/>
          <w:szCs w:val="24"/>
        </w:rPr>
        <w:t xml:space="preserve"> КСЕ </w:t>
      </w:r>
      <w:proofErr w:type="spellStart"/>
      <w:r>
        <w:rPr>
          <w:rFonts w:eastAsia="Times New Roman" w:cs="Times New Roman"/>
          <w:sz w:val="24"/>
          <w:szCs w:val="24"/>
        </w:rPr>
        <w:t>Delta</w:t>
      </w:r>
      <w:proofErr w:type="spellEnd"/>
    </w:p>
    <w:p w:rsidR="001E289E" w:rsidRDefault="001E289E" w:rsidP="001E289E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миксер</w:t>
      </w:r>
      <w:proofErr w:type="gramEnd"/>
      <w:r>
        <w:rPr>
          <w:rFonts w:eastAsia="Times New Roman" w:cs="Times New Roman"/>
          <w:sz w:val="24"/>
          <w:szCs w:val="24"/>
        </w:rPr>
        <w:t xml:space="preserve"> БОШ</w:t>
      </w:r>
    </w:p>
    <w:p w:rsidR="001E289E" w:rsidRDefault="001E289E" w:rsidP="001E289E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миксер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Delta</w:t>
      </w:r>
      <w:proofErr w:type="spellEnd"/>
    </w:p>
    <w:p w:rsidR="001E289E" w:rsidRDefault="001E289E" w:rsidP="001E289E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планетарный</w:t>
      </w:r>
      <w:proofErr w:type="gramEnd"/>
      <w:r>
        <w:rPr>
          <w:rFonts w:eastAsia="Times New Roman" w:cs="Times New Roman"/>
          <w:sz w:val="24"/>
          <w:szCs w:val="24"/>
        </w:rPr>
        <w:t xml:space="preserve"> миксер</w:t>
      </w:r>
    </w:p>
    <w:p w:rsidR="001E289E" w:rsidRDefault="001E289E" w:rsidP="001E289E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эл</w:t>
      </w:r>
      <w:proofErr w:type="gramEnd"/>
      <w:r>
        <w:rPr>
          <w:rFonts w:eastAsia="Times New Roman" w:cs="Times New Roman"/>
          <w:sz w:val="24"/>
          <w:szCs w:val="24"/>
        </w:rPr>
        <w:t>. вафельница</w:t>
      </w:r>
    </w:p>
    <w:p w:rsidR="001E289E" w:rsidRDefault="001E289E" w:rsidP="001E289E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погружной</w:t>
      </w:r>
      <w:proofErr w:type="gramEnd"/>
      <w:r>
        <w:rPr>
          <w:rFonts w:eastAsia="Times New Roman" w:cs="Times New Roman"/>
          <w:sz w:val="24"/>
          <w:szCs w:val="24"/>
        </w:rPr>
        <w:t xml:space="preserve"> блендер</w:t>
      </w:r>
    </w:p>
    <w:p w:rsidR="001E289E" w:rsidRDefault="001E289E" w:rsidP="001E289E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форма</w:t>
      </w:r>
      <w:proofErr w:type="gramEnd"/>
      <w:r>
        <w:rPr>
          <w:rFonts w:eastAsia="Times New Roman" w:cs="Times New Roman"/>
          <w:sz w:val="24"/>
          <w:szCs w:val="24"/>
        </w:rPr>
        <w:t xml:space="preserve"> для выпечки силиконовая 12 ячеек </w:t>
      </w:r>
    </w:p>
    <w:p w:rsidR="001E289E" w:rsidRDefault="001E289E" w:rsidP="001E289E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форма</w:t>
      </w:r>
      <w:proofErr w:type="gramEnd"/>
      <w:r>
        <w:rPr>
          <w:rFonts w:eastAsia="Times New Roman" w:cs="Times New Roman"/>
          <w:sz w:val="24"/>
          <w:szCs w:val="24"/>
        </w:rPr>
        <w:t xml:space="preserve"> для выпечки хлеба прямоугольная 3-х секционная </w:t>
      </w:r>
    </w:p>
    <w:p w:rsidR="001E289E" w:rsidRDefault="001E289E" w:rsidP="001E289E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форма</w:t>
      </w:r>
      <w:proofErr w:type="gramEnd"/>
      <w:r>
        <w:rPr>
          <w:rFonts w:eastAsia="Times New Roman" w:cs="Times New Roman"/>
          <w:sz w:val="24"/>
          <w:szCs w:val="24"/>
        </w:rPr>
        <w:t xml:space="preserve"> для выпечки хлеба прямоугольная – 2 шт.; форма для выпечки антипригарная круглая </w:t>
      </w:r>
    </w:p>
    <w:p w:rsidR="001E289E" w:rsidRDefault="001E289E" w:rsidP="001E289E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форма</w:t>
      </w:r>
      <w:proofErr w:type="gramEnd"/>
      <w:r>
        <w:rPr>
          <w:rFonts w:eastAsia="Times New Roman" w:cs="Times New Roman"/>
          <w:sz w:val="24"/>
          <w:szCs w:val="24"/>
        </w:rPr>
        <w:t xml:space="preserve"> для выпечки хлеба круглая </w:t>
      </w:r>
    </w:p>
    <w:p w:rsidR="001E289E" w:rsidRDefault="001E289E" w:rsidP="001E289E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форма</w:t>
      </w:r>
      <w:proofErr w:type="gramEnd"/>
      <w:r>
        <w:rPr>
          <w:rFonts w:eastAsia="Times New Roman" w:cs="Times New Roman"/>
          <w:sz w:val="24"/>
          <w:szCs w:val="24"/>
        </w:rPr>
        <w:t xml:space="preserve"> для пиццы перфорированная </w:t>
      </w:r>
    </w:p>
    <w:p w:rsidR="001E289E" w:rsidRDefault="001E289E" w:rsidP="001E289E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форма</w:t>
      </w:r>
      <w:proofErr w:type="gramEnd"/>
      <w:r>
        <w:rPr>
          <w:rFonts w:eastAsia="Times New Roman" w:cs="Times New Roman"/>
          <w:sz w:val="24"/>
          <w:szCs w:val="24"/>
        </w:rPr>
        <w:t xml:space="preserve"> для выпечки багет антипригарная перфорированная </w:t>
      </w:r>
    </w:p>
    <w:p w:rsidR="001E289E" w:rsidRDefault="001E289E" w:rsidP="001E289E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ролик</w:t>
      </w:r>
      <w:proofErr w:type="gramEnd"/>
      <w:r>
        <w:rPr>
          <w:rFonts w:eastAsia="Times New Roman" w:cs="Times New Roman"/>
          <w:sz w:val="24"/>
          <w:szCs w:val="24"/>
        </w:rPr>
        <w:t xml:space="preserve"> – валик для фигурной нарезки теста </w:t>
      </w:r>
    </w:p>
    <w:p w:rsidR="001E289E" w:rsidRDefault="001E289E" w:rsidP="001E289E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нож</w:t>
      </w:r>
      <w:proofErr w:type="gramEnd"/>
      <w:r>
        <w:rPr>
          <w:rFonts w:eastAsia="Times New Roman" w:cs="Times New Roman"/>
          <w:sz w:val="24"/>
          <w:szCs w:val="24"/>
        </w:rPr>
        <w:t xml:space="preserve"> для обрезки теста (шестерёнка) </w:t>
      </w:r>
    </w:p>
    <w:p w:rsidR="001E289E" w:rsidRDefault="001E289E" w:rsidP="001E289E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нож</w:t>
      </w:r>
      <w:proofErr w:type="gramEnd"/>
      <w:r>
        <w:rPr>
          <w:rFonts w:eastAsia="Times New Roman" w:cs="Times New Roman"/>
          <w:sz w:val="24"/>
          <w:szCs w:val="24"/>
        </w:rPr>
        <w:t xml:space="preserve"> пекарский для нанесения надрезов на тесте</w:t>
      </w:r>
    </w:p>
    <w:p w:rsidR="001E289E" w:rsidRDefault="001E289E" w:rsidP="001E289E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противень</w:t>
      </w:r>
      <w:proofErr w:type="gramEnd"/>
      <w:r>
        <w:rPr>
          <w:rFonts w:eastAsia="Times New Roman" w:cs="Times New Roman"/>
          <w:sz w:val="24"/>
          <w:szCs w:val="24"/>
        </w:rPr>
        <w:t xml:space="preserve"> прямоугольный для выпечки 42х30 см</w:t>
      </w:r>
    </w:p>
    <w:p w:rsidR="00E87FD5" w:rsidRPr="001E289E" w:rsidRDefault="00E27F57" w:rsidP="00E27F57">
      <w:pPr>
        <w:tabs>
          <w:tab w:val="num" w:pos="1080"/>
        </w:tabs>
        <w:spacing w:line="240" w:lineRule="auto"/>
      </w:pPr>
      <w:r>
        <w:rPr>
          <w:rFonts w:eastAsia="Times New Roman" w:cs="Times New Roman"/>
          <w:sz w:val="24"/>
          <w:szCs w:val="24"/>
        </w:rPr>
        <w:t>противень силиконовый</w:t>
      </w:r>
    </w:p>
    <w:sectPr w:rsidR="00E87FD5" w:rsidRPr="001E289E" w:rsidSect="00E27F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1E"/>
    <w:rsid w:val="001E289E"/>
    <w:rsid w:val="00284988"/>
    <w:rsid w:val="00B770B5"/>
    <w:rsid w:val="00E27F57"/>
    <w:rsid w:val="00E87FD5"/>
    <w:rsid w:val="00EB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87569-C780-48E7-9A2D-AAE05EE1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6</cp:revision>
  <dcterms:created xsi:type="dcterms:W3CDTF">2023-09-20T13:12:00Z</dcterms:created>
  <dcterms:modified xsi:type="dcterms:W3CDTF">2023-09-25T12:58:00Z</dcterms:modified>
</cp:coreProperties>
</file>